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Pr="00D37EB1" w:rsidRDefault="00D13C98">
      <w:r w:rsidRPr="00D37EB1">
        <w:rPr>
          <w:noProof/>
          <w:lang w:val="en-US" w:eastAsia="en-US"/>
        </w:rPr>
        <w:drawing>
          <wp:anchor distT="0" distB="0" distL="114300" distR="114300" simplePos="0" relativeHeight="251658240" behindDoc="0" locked="0" layoutInCell="0" allowOverlap="1">
            <wp:simplePos x="0" y="0"/>
            <wp:positionH relativeFrom="column">
              <wp:posOffset>2020186</wp:posOffset>
            </wp:positionH>
            <wp:positionV relativeFrom="paragraph">
              <wp:posOffset>-372140</wp:posOffset>
            </wp:positionV>
            <wp:extent cx="1682749" cy="1168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682749"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Pr="00D37EB1" w:rsidRDefault="00D13C98" w:rsidP="00D13C98">
      <w:pPr>
        <w:tabs>
          <w:tab w:val="center" w:pos="5616"/>
        </w:tabs>
        <w:spacing w:before="240"/>
        <w:jc w:val="center"/>
        <w:rPr>
          <w:rFonts w:ascii="Calibri" w:hAnsi="Calibri" w:cs="Calibri"/>
          <w:b/>
          <w:smallCaps/>
          <w:sz w:val="28"/>
          <w:szCs w:val="22"/>
          <w:u w:val="single"/>
        </w:rPr>
      </w:pPr>
    </w:p>
    <w:p w:rsidR="00D13C98" w:rsidRPr="00D37EB1" w:rsidRDefault="00D13C98" w:rsidP="00D13C98">
      <w:pPr>
        <w:tabs>
          <w:tab w:val="center" w:pos="5616"/>
        </w:tabs>
        <w:spacing w:before="240"/>
        <w:jc w:val="center"/>
        <w:rPr>
          <w:rFonts w:ascii="Calibri" w:hAnsi="Calibri" w:cs="Calibri"/>
          <w:b/>
          <w:smallCaps/>
          <w:sz w:val="28"/>
          <w:szCs w:val="22"/>
          <w:u w:val="single"/>
        </w:rPr>
      </w:pPr>
    </w:p>
    <w:p w:rsidR="00D13C98" w:rsidRPr="00D37EB1" w:rsidRDefault="00D13C98" w:rsidP="00D13C98">
      <w:pPr>
        <w:tabs>
          <w:tab w:val="center" w:pos="5616"/>
        </w:tabs>
        <w:spacing w:before="240"/>
        <w:jc w:val="center"/>
        <w:rPr>
          <w:rFonts w:ascii="Calibri" w:hAnsi="Calibri" w:cs="Calibri"/>
          <w:b/>
          <w:smallCaps/>
          <w:sz w:val="28"/>
          <w:szCs w:val="22"/>
          <w:u w:val="single"/>
        </w:rPr>
      </w:pPr>
      <w:r w:rsidRPr="00D37EB1">
        <w:rPr>
          <w:rFonts w:ascii="Calibri" w:hAnsi="Calibri"/>
          <w:b/>
          <w:smallCaps/>
          <w:sz w:val="28"/>
          <w:szCs w:val="22"/>
          <w:u w:val="single"/>
        </w:rPr>
        <w:t>Lizenzvereinbarung</w:t>
      </w:r>
      <w:r w:rsidRPr="00D37EB1">
        <w:rPr>
          <w:rFonts w:ascii="Calibri" w:hAnsi="Calibri"/>
          <w:b/>
          <w:smallCaps/>
          <w:sz w:val="28"/>
          <w:szCs w:val="22"/>
          <w:u w:val="single"/>
        </w:rPr>
        <w:br/>
        <w:t xml:space="preserve">zwischen </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highlight w:val="yellow"/>
        </w:rPr>
        <w:t>Name</w:t>
      </w:r>
      <w:r w:rsidRPr="00D37EB1">
        <w:rPr>
          <w:rStyle w:val="FootnoteReference"/>
          <w:rFonts w:ascii="Calibri" w:hAnsi="Calibri" w:cs="Calibri"/>
          <w:sz w:val="22"/>
          <w:szCs w:val="22"/>
          <w:highlight w:val="yellow"/>
        </w:rPr>
        <w:footnoteReference w:id="1"/>
      </w:r>
      <w:r w:rsidRPr="00D37EB1">
        <w:rPr>
          <w:rFonts w:ascii="Calibri" w:hAnsi="Calibri"/>
          <w:sz w:val="22"/>
          <w:szCs w:val="22"/>
          <w:highlight w:val="yellow"/>
        </w:rPr>
        <w:t>:</w:t>
      </w:r>
      <w:r w:rsidRPr="00D37EB1">
        <w:rPr>
          <w:rFonts w:ascii="Calibri" w:hAnsi="Calibri"/>
          <w:sz w:val="22"/>
          <w:szCs w:val="22"/>
        </w:rPr>
        <w:t xml:space="preserve"> </w:t>
      </w:r>
    </w:p>
    <w:p w:rsidR="00D13C98" w:rsidRPr="00D37EB1" w:rsidRDefault="00D13C98" w:rsidP="00D13C98">
      <w:pPr>
        <w:jc w:val="both"/>
        <w:rPr>
          <w:rFonts w:ascii="Calibri" w:hAnsi="Calibri" w:cs="Calibri"/>
          <w:sz w:val="22"/>
          <w:szCs w:val="22"/>
        </w:rPr>
      </w:pPr>
      <w:r w:rsidRPr="00D37EB1">
        <w:rPr>
          <w:rFonts w:ascii="Calibri" w:hAnsi="Calibri"/>
          <w:sz w:val="22"/>
          <w:szCs w:val="22"/>
          <w:highlight w:val="yellow"/>
        </w:rPr>
        <w:t>Anschrift:</w:t>
      </w:r>
    </w:p>
    <w:p w:rsidR="00D13C98" w:rsidRPr="00D37EB1" w:rsidRDefault="00D13C98" w:rsidP="00D13C98">
      <w:pPr>
        <w:jc w:val="both"/>
        <w:rPr>
          <w:rFonts w:ascii="Calibri" w:hAnsi="Calibri" w:cs="Calibri"/>
          <w:sz w:val="22"/>
          <w:szCs w:val="22"/>
        </w:rPr>
      </w:pPr>
      <w:r w:rsidRPr="00D37EB1">
        <w:rPr>
          <w:rFonts w:ascii="Calibri" w:hAnsi="Calibri"/>
          <w:sz w:val="22"/>
          <w:szCs w:val="22"/>
          <w:highlight w:val="yellow"/>
        </w:rPr>
        <w:t>zur Unterzeichnung dieser Vereinbarung vertreten durch ihre/seine bevollmächtigte Vertreterin bzw. ihren/seinen bevollmächtigten Vertreter</w:t>
      </w:r>
      <w:r w:rsidRPr="00D37EB1">
        <w:rPr>
          <w:rStyle w:val="FootnoteReference"/>
          <w:rFonts w:ascii="Calibri" w:hAnsi="Calibri" w:cs="Calibri"/>
          <w:sz w:val="22"/>
          <w:szCs w:val="22"/>
          <w:highlight w:val="yellow"/>
        </w:rPr>
        <w:footnoteReference w:id="2"/>
      </w:r>
      <w:r w:rsidRPr="00D37EB1">
        <w:rPr>
          <w:rFonts w:ascii="Calibri" w:hAnsi="Calibri"/>
          <w:sz w:val="22"/>
          <w:szCs w:val="22"/>
          <w:highlight w:val="yellow"/>
        </w:rPr>
        <w:t>, [Frau/Herrn] [Name, Titel/Funktion],</w:t>
      </w:r>
      <w:r w:rsidRPr="00D37EB1">
        <w:rPr>
          <w:rFonts w:ascii="Calibri" w:hAnsi="Calibri"/>
          <w:sz w:val="22"/>
          <w:szCs w:val="22"/>
        </w:rPr>
        <w:t xml:space="preserve"> </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im Folgenden: „</w:t>
      </w:r>
      <w:r w:rsidRPr="00D37EB1">
        <w:rPr>
          <w:rFonts w:ascii="Calibri" w:hAnsi="Calibri"/>
          <w:b/>
          <w:sz w:val="22"/>
          <w:szCs w:val="22"/>
        </w:rPr>
        <w:t>Lizenzgeber/in</w:t>
      </w:r>
      <w:r w:rsidRPr="00D37EB1">
        <w:rPr>
          <w:rFonts w:ascii="Calibri" w:hAnsi="Calibri"/>
          <w:sz w:val="22"/>
          <w:szCs w:val="22"/>
        </w:rPr>
        <w:t xml:space="preserve">“, </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und</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 xml:space="preserve">der Europäischen Union, vertreten durch die Europäische Kommission, Anschrift: </w:t>
      </w:r>
      <w:r w:rsidRPr="001D7FB1">
        <w:rPr>
          <w:rFonts w:ascii="Calibri" w:hAnsi="Calibri"/>
          <w:sz w:val="22"/>
          <w:szCs w:val="22"/>
        </w:rPr>
        <w:t>200</w:t>
      </w:r>
      <w:r w:rsidRPr="00D37EB1">
        <w:rPr>
          <w:rFonts w:ascii="Calibri" w:hAnsi="Calibri"/>
          <w:sz w:val="22"/>
          <w:szCs w:val="22"/>
        </w:rPr>
        <w:t xml:space="preserve">, Rue de la Loi, </w:t>
      </w:r>
      <w:r w:rsidRPr="001D7FB1">
        <w:rPr>
          <w:rFonts w:ascii="Calibri" w:hAnsi="Calibri"/>
          <w:sz w:val="22"/>
          <w:szCs w:val="22"/>
        </w:rPr>
        <w:t>1049</w:t>
      </w:r>
      <w:r w:rsidRPr="00D37EB1">
        <w:rPr>
          <w:rFonts w:ascii="Calibri" w:hAnsi="Calibri"/>
          <w:sz w:val="22"/>
          <w:szCs w:val="22"/>
        </w:rPr>
        <w:t> Brüssel, Belgien (im Folgenden: „</w:t>
      </w:r>
      <w:r w:rsidRPr="00D37EB1">
        <w:rPr>
          <w:rFonts w:ascii="Calibri" w:hAnsi="Calibri"/>
          <w:b/>
          <w:sz w:val="22"/>
          <w:szCs w:val="22"/>
        </w:rPr>
        <w:t>Lizenznehmerin</w:t>
      </w:r>
      <w:r w:rsidRPr="00D37EB1">
        <w:rPr>
          <w:rFonts w:ascii="Calibri" w:hAnsi="Calibri"/>
          <w:sz w:val="22"/>
          <w:szCs w:val="22"/>
        </w:rPr>
        <w:t xml:space="preserve">“), </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im Folgenden gemeinsam „Vertragsparteien“ genannt.</w:t>
      </w:r>
    </w:p>
    <w:p w:rsidR="00D13C98" w:rsidRPr="00D37EB1" w:rsidRDefault="00D13C98" w:rsidP="00D13C98">
      <w:pPr>
        <w:jc w:val="both"/>
        <w:rPr>
          <w:rFonts w:ascii="Calibri" w:hAnsi="Calibri" w:cs="Calibri"/>
          <w:sz w:val="22"/>
          <w:szCs w:val="22"/>
        </w:rPr>
      </w:pPr>
    </w:p>
    <w:p w:rsidR="00D13C98" w:rsidRPr="00D37EB1" w:rsidRDefault="00D13C98" w:rsidP="00D13C98">
      <w:pPr>
        <w:jc w:val="both"/>
        <w:rPr>
          <w:rFonts w:ascii="Calibri" w:hAnsi="Calibri" w:cs="Calibri"/>
          <w:sz w:val="22"/>
          <w:szCs w:val="22"/>
        </w:rPr>
      </w:pPr>
      <w:r w:rsidRPr="00D37EB1">
        <w:rPr>
          <w:rFonts w:ascii="Calibri" w:hAnsi="Calibri"/>
          <w:sz w:val="22"/>
          <w:szCs w:val="22"/>
        </w:rPr>
        <w:t>Der/die Lizenzgeber/in ist Eigentümer/in des nachstehend beschriebenen Werks (im Folgenden: „Werk“) oder besitzt die zur Erteilung der vorliegenden Lizenz erforderlichen Rechte an dem Werk. Die Parteien vereinbaren deshalb:</w:t>
      </w:r>
    </w:p>
    <w:p w:rsidR="00D13C98" w:rsidRPr="00D37EB1" w:rsidRDefault="00D13C98" w:rsidP="00D13C98">
      <w:pPr>
        <w:tabs>
          <w:tab w:val="center" w:pos="5616"/>
        </w:tabs>
        <w:jc w:val="center"/>
        <w:rPr>
          <w:rFonts w:ascii="Calibri" w:hAnsi="Calibri" w:cs="Calibri"/>
          <w:b/>
          <w:smallCaps/>
          <w:sz w:val="22"/>
          <w:szCs w:val="22"/>
          <w:u w:val="single"/>
        </w:rPr>
      </w:pPr>
    </w:p>
    <w:p w:rsidR="00D13C98" w:rsidRPr="00D37EB1" w:rsidRDefault="00D13C98" w:rsidP="00D13C98">
      <w:pPr>
        <w:tabs>
          <w:tab w:val="center" w:pos="5616"/>
        </w:tabs>
        <w:jc w:val="center"/>
        <w:rPr>
          <w:rFonts w:ascii="Calibri" w:hAnsi="Calibri" w:cs="Calibri"/>
          <w:b/>
          <w:smallCaps/>
          <w:sz w:val="22"/>
          <w:szCs w:val="22"/>
          <w:u w:val="single"/>
        </w:rPr>
      </w:pPr>
    </w:p>
    <w:p w:rsidR="00D13C98" w:rsidRPr="00D37EB1"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D37EB1" w:rsidTr="00CF5C7E">
        <w:trPr>
          <w:trHeight w:val="1752"/>
        </w:trPr>
        <w:tc>
          <w:tcPr>
            <w:tcW w:w="9700" w:type="dxa"/>
            <w:shd w:val="clear" w:color="auto" w:fill="auto"/>
          </w:tcPr>
          <w:p w:rsidR="00D13C98" w:rsidRPr="00D37EB1" w:rsidRDefault="00D13C98" w:rsidP="00CF5C7E">
            <w:pPr>
              <w:spacing w:before="120" w:after="120"/>
              <w:rPr>
                <w:rFonts w:ascii="Calibri" w:hAnsi="Calibri" w:cs="Calibri"/>
                <w:sz w:val="22"/>
                <w:szCs w:val="22"/>
                <w:highlight w:val="yellow"/>
              </w:rPr>
            </w:pPr>
            <w:r w:rsidRPr="00D37EB1">
              <w:rPr>
                <w:rFonts w:ascii="Calibri" w:hAnsi="Calibri"/>
                <w:sz w:val="22"/>
                <w:szCs w:val="22"/>
                <w:highlight w:val="yellow"/>
              </w:rPr>
              <w:t>Titel und kurze Beschreibung der Zeichnung(en)/Illustration(en)/des Bildes(der Bilder)</w:t>
            </w:r>
            <w:r w:rsidRPr="00D37EB1">
              <w:t xml:space="preserve"> </w:t>
            </w:r>
            <w:r w:rsidRPr="00D37EB1">
              <w:br/>
            </w:r>
          </w:p>
        </w:tc>
      </w:tr>
      <w:tr w:rsidR="00D13C98" w:rsidRPr="00D37EB1" w:rsidTr="00CF5C7E">
        <w:trPr>
          <w:trHeight w:val="1017"/>
        </w:trPr>
        <w:tc>
          <w:tcPr>
            <w:tcW w:w="9700" w:type="dxa"/>
            <w:shd w:val="clear" w:color="auto" w:fill="auto"/>
          </w:tcPr>
          <w:p w:rsidR="00D13C98" w:rsidRPr="00D37EB1" w:rsidRDefault="00D13C98" w:rsidP="00CF5C7E">
            <w:pPr>
              <w:spacing w:before="120" w:after="120"/>
              <w:rPr>
                <w:rFonts w:ascii="Calibri" w:hAnsi="Calibri" w:cs="Calibri"/>
                <w:sz w:val="22"/>
                <w:szCs w:val="22"/>
                <w:highlight w:val="yellow"/>
              </w:rPr>
            </w:pPr>
            <w:r w:rsidRPr="00D37EB1">
              <w:rPr>
                <w:rFonts w:ascii="Calibri" w:hAnsi="Calibri"/>
                <w:sz w:val="22"/>
                <w:szCs w:val="22"/>
                <w:highlight w:val="yellow"/>
              </w:rPr>
              <w:lastRenderedPageBreak/>
              <w:t>Name(n) des Urhebers/der Urheber bzw. des/der Fotografen:</w:t>
            </w:r>
          </w:p>
        </w:tc>
      </w:tr>
      <w:tr w:rsidR="00D13C98" w:rsidRPr="00D37EB1" w:rsidTr="00CF5C7E">
        <w:trPr>
          <w:trHeight w:val="430"/>
        </w:trPr>
        <w:tc>
          <w:tcPr>
            <w:tcW w:w="9700" w:type="dxa"/>
            <w:shd w:val="clear" w:color="auto" w:fill="auto"/>
          </w:tcPr>
          <w:p w:rsidR="00D13C98" w:rsidRPr="00D37EB1" w:rsidRDefault="00D13C98" w:rsidP="00CF5C7E">
            <w:pPr>
              <w:spacing w:before="120" w:after="120"/>
              <w:rPr>
                <w:rFonts w:ascii="Calibri" w:hAnsi="Calibri" w:cs="Calibri"/>
                <w:sz w:val="22"/>
                <w:szCs w:val="22"/>
                <w:highlight w:val="yellow"/>
              </w:rPr>
            </w:pPr>
            <w:r w:rsidRPr="00D37EB1">
              <w:rPr>
                <w:rFonts w:ascii="Calibri" w:hAnsi="Calibri"/>
                <w:sz w:val="22"/>
                <w:szCs w:val="22"/>
                <w:highlight w:val="yellow"/>
              </w:rPr>
              <w:t>Geschaffen im Jahr/in den Jahren:</w:t>
            </w:r>
          </w:p>
        </w:tc>
      </w:tr>
    </w:tbl>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 xml:space="preserve">Die Lizenzgeberin/der Lizenzgeber gewährt der Lizenznehmerin eine nicht ausschließliche, unentgeltliche, übertragbare, unterlizensierbare, weltweite Lizenz zur Nutzung des Werks. </w:t>
      </w:r>
    </w:p>
    <w:p w:rsidR="00D37EB1"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Das Nutzungsrecht umfasst insbesondere die Rechte, das Werk in jedem Format, jedem Medium und jeder Sprache zu vervielfältigen, zu speichern, zu vertreiben, zu ändern, zu publizieren, auszustellen, zu verbreiten, abgeleitete Werke davon zu erstellen, zu senden, zu veröffentlichen oder auf sonstige Art und Weise der Öffentlichkeit zugänglich zu machen, auch auf Websites und über die offiziellen Social-Medi</w:t>
      </w:r>
      <w:r w:rsidR="00D37EB1">
        <w:rPr>
          <w:rFonts w:ascii="Calibri" w:hAnsi="Calibri"/>
          <w:sz w:val="22"/>
          <w:szCs w:val="22"/>
        </w:rPr>
        <w:t>a-Seiten der Europäischen Union</w:t>
      </w:r>
      <w:r w:rsidRPr="00D37EB1">
        <w:rPr>
          <w:rFonts w:ascii="Calibri" w:hAnsi="Calibri"/>
          <w:sz w:val="22"/>
          <w:szCs w:val="22"/>
        </w:rPr>
        <w:t xml:space="preserve">, auf Websites von Dritten und für das Fernsehen. </w:t>
      </w:r>
      <w:r w:rsidR="00D37EB1">
        <w:rPr>
          <w:rFonts w:ascii="Calibri" w:hAnsi="Calibri"/>
          <w:sz w:val="22"/>
          <w:szCs w:val="22"/>
        </w:rPr>
        <w:t xml:space="preserve">  </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Der Klarheit halber sei darauf hingewiesen, dass die Lizenznehmerin berechtigt ist, dem Werk Ton oder neue Elemente (Absätze, Titel, Vorspann, Hervorhebungen, Legenden, Inhaltsverzeichnisse, Zusammenfassungen, Schaubilder, Untertitel in allen EU-Amtssprachen) hinzuzufügen, es als Präsentation, Animation, Bildergeschichte, Slideshow umzugestalten, Ausschnitte herzustellen oder das Werk zu unterteilen und es in den Datenbanken der Europäischen Kommission zu archivieren oder aufzunehmen, einschließlich in den der Öffentlichkeit zugänglichen kostenlosen elektronischen Datenbanken, sowie das Werk für jegliche für die Erfüllung der Aufgaben der Europäischen Union erforderlichen Zwecke zu nutzen.</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 xml:space="preserve">Die Lizenznehmerin darf ihren Mitarbeitern und Auftragnehmern erlauben, die oben genannten, ihr vom/von der Lizenzgeber/in eingeräumten Rechte in ihrem Namen auszuüben. </w:t>
      </w:r>
    </w:p>
    <w:p w:rsidR="00D13C98" w:rsidRPr="00D37EB1" w:rsidRDefault="0086050C" w:rsidP="0086050C">
      <w:pPr>
        <w:numPr>
          <w:ilvl w:val="0"/>
          <w:numId w:val="1"/>
        </w:numPr>
        <w:jc w:val="both"/>
        <w:rPr>
          <w:rFonts w:ascii="Calibri" w:hAnsi="Calibri" w:cs="Calibri"/>
          <w:sz w:val="22"/>
          <w:szCs w:val="22"/>
        </w:rPr>
      </w:pPr>
      <w:r w:rsidRPr="0086050C">
        <w:rPr>
          <w:rFonts w:ascii="Calibri" w:hAnsi="Calibri" w:cs="Calibri"/>
          <w:sz w:val="22"/>
          <w:szCs w:val="22"/>
        </w:rPr>
        <w:t>Entfällt</w:t>
      </w:r>
      <w:r>
        <w:rPr>
          <w:rFonts w:ascii="Calibri" w:hAnsi="Calibri" w:cs="Calibri"/>
          <w:sz w:val="22"/>
          <w:szCs w:val="22"/>
        </w:rPr>
        <w:t>.</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 wird für die gesamte Dauer der Urheberrechte und gegebenenfalls der verwandten Rechte gewährt.</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 xml:space="preserve">Alle Urheberrechte und sonstigen Rechte des geistigen Eigentums an dem Werk bleiben im Eigentum des Lizenzgebers/der Lizenzgeberin; die Lizenznehmerin erwirbt keine Eigentumsrechte an dem Werk. </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Als Derivatwerke gelten u. a. Originalwerke, die von der Lizenznehmerin oder ihren Auftragnehmern unter Verwendung des Werks geschaffen werden. Unbeschadet der vorstehenden Bestimmungen sind Derivatwerke Eigentum der Lizenznehmerin.</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Lizenznehmerin darf die ihr aufgrund dieser Vereinbarung gewährten Rechte nur unter der Bedingung ausüben, dass auf die Lizenzgeberin/den Lizenzgeber und die Urheberin/den Urheber des Werks mit folgendem Wortlaut hingewiesen wird:</w:t>
      </w:r>
    </w:p>
    <w:p w:rsidR="00D13C98" w:rsidRPr="00D37EB1" w:rsidRDefault="00D13C98" w:rsidP="00D13C98">
      <w:pPr>
        <w:ind w:left="284" w:hanging="284"/>
        <w:jc w:val="both"/>
        <w:rPr>
          <w:rFonts w:ascii="Calibri" w:hAnsi="Calibri" w:cs="Calibri"/>
          <w:sz w:val="22"/>
          <w:szCs w:val="22"/>
        </w:rPr>
      </w:pPr>
    </w:p>
    <w:p w:rsidR="00D13C98" w:rsidRPr="00D37EB1" w:rsidRDefault="00D13C98" w:rsidP="00D13C98">
      <w:pPr>
        <w:ind w:left="284" w:hanging="284"/>
        <w:jc w:val="center"/>
        <w:rPr>
          <w:rFonts w:ascii="Calibri" w:hAnsi="Calibri" w:cs="Calibri"/>
          <w:sz w:val="22"/>
          <w:szCs w:val="22"/>
        </w:rPr>
      </w:pPr>
      <w:r w:rsidRPr="00D37EB1">
        <w:rPr>
          <w:rFonts w:ascii="Calibri" w:hAnsi="Calibri"/>
          <w:sz w:val="22"/>
          <w:szCs w:val="22"/>
          <w:highlight w:val="yellow"/>
        </w:rPr>
        <w:t>[Copyrightvermerk zur Lizenzgeberin/zum Lizenzgeber — Beispiel: © Lizenzgeber/in, Jahr]</w:t>
      </w:r>
    </w:p>
    <w:p w:rsidR="00D13C98" w:rsidRPr="00D37EB1" w:rsidRDefault="00D13C98" w:rsidP="00D13C98">
      <w:pPr>
        <w:ind w:left="284" w:hanging="284"/>
        <w:jc w:val="center"/>
        <w:rPr>
          <w:rFonts w:ascii="Calibri" w:hAnsi="Calibri" w:cs="Calibri"/>
          <w:sz w:val="22"/>
          <w:szCs w:val="22"/>
        </w:rPr>
      </w:pPr>
    </w:p>
    <w:p w:rsidR="00D13C98" w:rsidRPr="00D37EB1" w:rsidRDefault="0086050C" w:rsidP="0086050C">
      <w:pPr>
        <w:numPr>
          <w:ilvl w:val="0"/>
          <w:numId w:val="1"/>
        </w:numPr>
        <w:jc w:val="both"/>
        <w:rPr>
          <w:rFonts w:ascii="Calibri" w:hAnsi="Calibri" w:cs="Calibri"/>
          <w:sz w:val="22"/>
          <w:szCs w:val="22"/>
        </w:rPr>
      </w:pPr>
      <w:r w:rsidRPr="0086050C">
        <w:rPr>
          <w:rFonts w:ascii="Calibri" w:hAnsi="Calibri" w:cs="Calibri"/>
          <w:sz w:val="22"/>
          <w:szCs w:val="22"/>
        </w:rPr>
        <w:t>Entfällt</w:t>
      </w:r>
      <w:r>
        <w:rPr>
          <w:rFonts w:ascii="Calibri" w:hAnsi="Calibri" w:cs="Calibri"/>
          <w:sz w:val="22"/>
          <w:szCs w:val="22"/>
        </w:rPr>
        <w:t>.</w:t>
      </w:r>
      <w:bookmarkStart w:id="0" w:name="_GoBack"/>
      <w:bookmarkEnd w:id="0"/>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Lizenzgeberin/der Lizenzgeber gewährleistet, dass sie/er alle erforderlichen Genehmigungen eingeholt hat, um zur Erteilung der Lizenz für die oben genannten Rechte befugt zu sein, und sichert zu, dass alle entsprechenden Genehmigungen der Inhaber der Urheberrechte, verwandten Rechte und Rechte des geistigen Eigentums an dem Werk sowie gegebenenfalls schriftliche Einwilligungen abgebildeter Personen eingeholt worden sind.</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Lizenzgeberin/der Lizenzgeber sichert zu, dass durch die Erteilung der Lizenz für die Nutzung der Rechte des geistigen Eigentums, auf die sich diese Vereinbarung bezieht, an die Lizenznehmerin weder jetzt noch in Zukunft Rechte Dritter verletzt werden. Die Lizenzgeberin/der Lizenzgeber sichert insbesondere — jedoch nicht ausschließlich — zu, dass das Werk keine Urheberrechte, verwandten Rechte oder Bildrechte Dritter verletzt.</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lastRenderedPageBreak/>
        <w:t>Die Lizenzgeberin/der Lizenzgeber verpflichtet sich, die Lizenznehmerin für alle gegen sie erhobenen Ansprüche, Forderungen oder Klagen zu entschädigen, sie dagegen zu verteidigen und sie davon freizustellen; diese Pflicht erstreckt sich auch auf sämtliche Kosten oder Aufwendungen unter Einschluss von Prozesskosten im Zusammenhang mit Gerichtsurteilen und –verfahren, in denen es um die Haftung für die Ausübung der Rechte des geistigen Eigentums geht, auf die sich diese Vereinbarung bezieht (</w:t>
      </w:r>
      <w:r w:rsidRPr="00D37EB1">
        <w:rPr>
          <w:rFonts w:ascii="Calibri" w:hAnsi="Calibri"/>
          <w:i/>
          <w:sz w:val="22"/>
          <w:szCs w:val="22"/>
        </w:rPr>
        <w:t>z. B.</w:t>
      </w:r>
      <w:r w:rsidRPr="00D37EB1">
        <w:rPr>
          <w:rFonts w:ascii="Calibri" w:hAnsi="Calibri"/>
          <w:sz w:val="22"/>
          <w:szCs w:val="22"/>
        </w:rPr>
        <w:t xml:space="preserve"> im Falle von erhobenen Ansprüchen Dritter gegen die Europäische Kommission zur Nutzung des Werks).</w:t>
      </w: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Lizenzgeberin/der Lizenzgeber gibt hiermit ihr/sein Einverständnis zur Verarbeitung personenbezogener Daten, soweit diese zu den oben genannten Zwecken erforderlich ist. Die Lizenznehmerin gewährleistet, dass personenbezogene Daten gemäß den Bestimmungen der Verordnung (EU) </w:t>
      </w:r>
      <w:r w:rsidRPr="001D7FB1">
        <w:rPr>
          <w:rFonts w:ascii="Calibri" w:hAnsi="Calibri"/>
          <w:sz w:val="22"/>
          <w:szCs w:val="22"/>
        </w:rPr>
        <w:t>2018</w:t>
      </w:r>
      <w:r w:rsidRPr="00D37EB1">
        <w:rPr>
          <w:rFonts w:ascii="Calibri" w:hAnsi="Calibri"/>
          <w:sz w:val="22"/>
          <w:szCs w:val="22"/>
        </w:rPr>
        <w:t>/</w:t>
      </w:r>
      <w:r w:rsidRPr="001D7FB1">
        <w:rPr>
          <w:rFonts w:ascii="Calibri" w:hAnsi="Calibri"/>
          <w:sz w:val="22"/>
          <w:szCs w:val="22"/>
        </w:rPr>
        <w:t>1725</w:t>
      </w:r>
      <w:r w:rsidRPr="00D37EB1">
        <w:rPr>
          <w:rFonts w:ascii="Calibri" w:hAnsi="Calibri"/>
          <w:sz w:val="22"/>
          <w:szCs w:val="22"/>
        </w:rPr>
        <w:t xml:space="preserve"> verarbeitet werden. Daten können von der Lizenznehmerin archiviert werden. </w:t>
      </w:r>
    </w:p>
    <w:p w:rsidR="00D13C98" w:rsidRPr="00D37EB1" w:rsidRDefault="00D13C98" w:rsidP="00D13C98">
      <w:pPr>
        <w:ind w:left="644"/>
        <w:jc w:val="both"/>
        <w:rPr>
          <w:rFonts w:ascii="Calibri" w:hAnsi="Calibri" w:cs="Calibri"/>
          <w:sz w:val="22"/>
          <w:szCs w:val="22"/>
        </w:rPr>
      </w:pPr>
      <w:r w:rsidRPr="00D37EB1">
        <w:rPr>
          <w:rFonts w:ascii="Calibri" w:hAnsi="Calibri"/>
          <w:sz w:val="22"/>
          <w:szCs w:val="22"/>
        </w:rPr>
        <w:t xml:space="preserve">Die Lizenzgeberin/der Lizenzgeber hat als betroffene Person das Recht, Zugang zu ihren/seinen personenbezogenen Daten zu erhalten, über die Existenz und den Umfang der Verarbeitung der Daten informiert zu werden, die Korrektur falscher personenbezogener Daten zu verlangen. Zur Ausübung dieser Rechte kann sich die Lizenzgeberin/der Lizenzgeber an folgende Stelle wenden: </w:t>
      </w:r>
      <w:r w:rsidRPr="00D37EB1">
        <w:tab/>
      </w:r>
    </w:p>
    <w:p w:rsidR="00D13C98" w:rsidRPr="00D37EB1" w:rsidRDefault="00D13C98" w:rsidP="00D13C98">
      <w:pPr>
        <w:ind w:left="644"/>
        <w:jc w:val="both"/>
        <w:rPr>
          <w:rFonts w:ascii="Calibri" w:hAnsi="Calibri" w:cs="Calibri"/>
          <w:sz w:val="22"/>
          <w:szCs w:val="22"/>
        </w:rPr>
      </w:pPr>
      <w:r w:rsidRPr="00D37EB1">
        <w:rPr>
          <w:rFonts w:ascii="Calibri" w:hAnsi="Calibri"/>
          <w:sz w:val="22"/>
          <w:szCs w:val="22"/>
          <w:highlight w:val="yellow"/>
        </w:rPr>
        <w:t>[Kontaktangaben der Person, an die solche Anfragen zu richten sind.]</w:t>
      </w:r>
    </w:p>
    <w:p w:rsidR="00D13C98" w:rsidRPr="00D37EB1" w:rsidRDefault="00D13C98" w:rsidP="00D13C98">
      <w:pPr>
        <w:ind w:left="644"/>
        <w:jc w:val="both"/>
        <w:rPr>
          <w:rFonts w:ascii="Calibri" w:hAnsi="Calibri" w:cs="Calibri"/>
          <w:sz w:val="22"/>
          <w:szCs w:val="22"/>
        </w:rPr>
      </w:pPr>
    </w:p>
    <w:p w:rsidR="00D13C98" w:rsidRPr="00D37EB1" w:rsidRDefault="00D13C98" w:rsidP="00D13C98">
      <w:pPr>
        <w:numPr>
          <w:ilvl w:val="0"/>
          <w:numId w:val="1"/>
        </w:numPr>
        <w:jc w:val="both"/>
        <w:rPr>
          <w:rFonts w:ascii="Calibri" w:hAnsi="Calibri" w:cs="Calibri"/>
          <w:sz w:val="22"/>
          <w:szCs w:val="22"/>
        </w:rPr>
      </w:pPr>
      <w:r w:rsidRPr="00D37EB1">
        <w:rPr>
          <w:rFonts w:ascii="Calibri" w:hAnsi="Calibri"/>
          <w:sz w:val="22"/>
          <w:szCs w:val="22"/>
        </w:rPr>
        <w:t>Die Ausübung der aufgrund dieser Vereinbarung gewährten Rechte unterliegt dem Recht der Europäischen Union, das gegebenenfalls durch das materielle Recht Belgiens ergänzt wird. Sollten etwaige Streitigkeiten, Meinungsverschiedenheiten und Forderungen, die sich aus dem Gegenstand dieser Vereinbarung ergeben oder darauf beziehen, nicht in gegenseitigem Einvernehmen zwischen der Lizenzgeberin/dem Lizenzgeber und der Lizenznehmerin beigelegt werden können, so fallen sie in die Zuständigkeit der Gerichte der Stadt Brüssel.</w:t>
      </w:r>
    </w:p>
    <w:p w:rsidR="00D13C98" w:rsidRPr="00D37EB1"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750"/>
      </w:tblGrid>
      <w:tr w:rsidR="00D13C98" w:rsidRPr="00D37EB1" w:rsidTr="00CF5C7E">
        <w:tc>
          <w:tcPr>
            <w:tcW w:w="4226" w:type="dxa"/>
            <w:shd w:val="clear" w:color="auto" w:fill="auto"/>
          </w:tcPr>
          <w:p w:rsidR="00D13C98" w:rsidRPr="00D37EB1" w:rsidRDefault="00A7728D" w:rsidP="00A7728D">
            <w:pPr>
              <w:jc w:val="both"/>
              <w:rPr>
                <w:rFonts w:ascii="Calibri" w:hAnsi="Calibri" w:cs="Calibri"/>
                <w:sz w:val="22"/>
                <w:szCs w:val="22"/>
              </w:rPr>
            </w:pPr>
            <w:r>
              <w:rPr>
                <w:rFonts w:ascii="Calibri" w:hAnsi="Calibri"/>
                <w:sz w:val="22"/>
                <w:szCs w:val="22"/>
              </w:rPr>
              <w:t xml:space="preserve">Für </w:t>
            </w:r>
            <w:r w:rsidR="00D13C98" w:rsidRPr="00D37EB1">
              <w:rPr>
                <w:rFonts w:ascii="Calibri" w:hAnsi="Calibri"/>
                <w:sz w:val="22"/>
                <w:szCs w:val="22"/>
              </w:rPr>
              <w:t xml:space="preserve">die Lizenzgeberin/den </w:t>
            </w:r>
            <w:r w:rsidR="001D7FB1">
              <w:rPr>
                <w:rFonts w:ascii="Calibri" w:hAnsi="Calibri"/>
                <w:sz w:val="22"/>
                <w:szCs w:val="22"/>
              </w:rPr>
              <w:t>L</w:t>
            </w:r>
            <w:r w:rsidR="00D13C98" w:rsidRPr="00D37EB1">
              <w:rPr>
                <w:rFonts w:ascii="Calibri" w:hAnsi="Calibri"/>
                <w:sz w:val="22"/>
                <w:szCs w:val="22"/>
              </w:rPr>
              <w:t>izenzgeber</w:t>
            </w:r>
          </w:p>
          <w:p w:rsidR="00D13C98" w:rsidRPr="00D37EB1" w:rsidRDefault="00D13C98" w:rsidP="00CF5C7E">
            <w:pPr>
              <w:spacing w:line="120" w:lineRule="auto"/>
              <w:rPr>
                <w:rFonts w:ascii="Calibri" w:hAnsi="Calibri" w:cs="Calibri"/>
                <w:sz w:val="22"/>
                <w:szCs w:val="22"/>
              </w:rPr>
            </w:pPr>
          </w:p>
          <w:p w:rsidR="00D13C98" w:rsidRPr="00D37EB1" w:rsidRDefault="00D13C98" w:rsidP="00CF5C7E">
            <w:pPr>
              <w:rPr>
                <w:rFonts w:ascii="Calibri" w:hAnsi="Calibri" w:cs="Calibri"/>
                <w:sz w:val="22"/>
                <w:szCs w:val="22"/>
                <w:highlight w:val="yellow"/>
              </w:rPr>
            </w:pPr>
            <w:r w:rsidRPr="00D37EB1">
              <w:rPr>
                <w:rFonts w:ascii="Calibri" w:hAnsi="Calibri"/>
                <w:sz w:val="22"/>
                <w:szCs w:val="22"/>
                <w:highlight w:val="yellow"/>
              </w:rPr>
              <w:t>Ort und Datum:</w:t>
            </w:r>
          </w:p>
          <w:p w:rsidR="00D13C98" w:rsidRPr="00D37EB1" w:rsidRDefault="00D13C98" w:rsidP="00CF5C7E">
            <w:pPr>
              <w:rPr>
                <w:rFonts w:ascii="Calibri" w:hAnsi="Calibri" w:cs="Calibri"/>
                <w:sz w:val="22"/>
                <w:szCs w:val="22"/>
                <w:highlight w:val="yellow"/>
              </w:rPr>
            </w:pPr>
            <w:r w:rsidRPr="00D37EB1">
              <w:rPr>
                <w:rFonts w:ascii="Calibri" w:hAnsi="Calibri"/>
                <w:sz w:val="22"/>
                <w:szCs w:val="22"/>
                <w:highlight w:val="yellow"/>
              </w:rPr>
              <w:t>Unterschrift:</w:t>
            </w:r>
          </w:p>
          <w:p w:rsidR="00D13C98" w:rsidRPr="00D37EB1" w:rsidRDefault="00D13C98" w:rsidP="00CF5C7E">
            <w:pPr>
              <w:spacing w:line="120" w:lineRule="auto"/>
              <w:rPr>
                <w:rFonts w:ascii="Calibri" w:hAnsi="Calibri" w:cs="Calibri"/>
                <w:sz w:val="22"/>
                <w:szCs w:val="22"/>
                <w:highlight w:val="yellow"/>
              </w:rPr>
            </w:pPr>
          </w:p>
          <w:p w:rsidR="00D13C98" w:rsidRPr="00D37EB1" w:rsidRDefault="00D13C98" w:rsidP="00CF5C7E">
            <w:pPr>
              <w:jc w:val="both"/>
              <w:rPr>
                <w:rFonts w:ascii="Calibri" w:hAnsi="Calibri" w:cs="Calibri"/>
                <w:sz w:val="22"/>
                <w:szCs w:val="22"/>
                <w:highlight w:val="yellow"/>
              </w:rPr>
            </w:pPr>
            <w:r w:rsidRPr="00D37EB1">
              <w:rPr>
                <w:rFonts w:ascii="Calibri" w:hAnsi="Calibri"/>
                <w:sz w:val="22"/>
                <w:szCs w:val="22"/>
                <w:highlight w:val="yellow"/>
              </w:rPr>
              <w:t>[Frau/Herr] [Name]</w:t>
            </w:r>
          </w:p>
          <w:p w:rsidR="00D13C98" w:rsidRPr="00D37EB1" w:rsidRDefault="00D13C98" w:rsidP="00CF5C7E">
            <w:pPr>
              <w:jc w:val="both"/>
              <w:rPr>
                <w:rFonts w:ascii="Calibri" w:hAnsi="Calibri" w:cs="Calibri"/>
                <w:sz w:val="22"/>
                <w:szCs w:val="22"/>
              </w:rPr>
            </w:pPr>
            <w:r w:rsidRPr="00D37EB1">
              <w:rPr>
                <w:rFonts w:ascii="Calibri" w:hAnsi="Calibri"/>
                <w:sz w:val="22"/>
                <w:szCs w:val="22"/>
                <w:highlight w:val="yellow"/>
              </w:rPr>
              <w:t>[gegebenenfalls Funktion/Titel]</w:t>
            </w:r>
          </w:p>
        </w:tc>
      </w:tr>
    </w:tbl>
    <w:p w:rsidR="00D13C98" w:rsidRPr="00D37EB1" w:rsidRDefault="00D13C98"/>
    <w:sectPr w:rsidR="00D13C98" w:rsidRPr="00D37EB1" w:rsidSect="00A7728D">
      <w:pgSz w:w="11906" w:h="16838"/>
      <w:pgMar w:top="1440" w:right="130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rPr>
          <w:sz w:val="18"/>
          <w:szCs w:val="16"/>
        </w:rPr>
        <w:t>Name der juristischen Person oder Vor- und Nachname der natürlichen Person.</w:t>
      </w:r>
    </w:p>
  </w:footnote>
  <w:footnote w:id="2">
    <w:p w:rsidR="00D13C98" w:rsidRPr="00187ACF" w:rsidRDefault="00D13C98" w:rsidP="00D13C98">
      <w:pPr>
        <w:pStyle w:val="FootnoteText"/>
        <w:rPr>
          <w:sz w:val="18"/>
          <w:szCs w:val="16"/>
        </w:rPr>
      </w:pPr>
      <w:r>
        <w:rPr>
          <w:sz w:val="18"/>
          <w:szCs w:val="16"/>
        </w:rPr>
        <w:footnoteRef/>
      </w:r>
      <w:r>
        <w:rPr>
          <w:sz w:val="18"/>
          <w:szCs w:val="16"/>
        </w:rPr>
        <w:t>Nur für juristische Personen.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1D7FB1"/>
    <w:rsid w:val="00367CC4"/>
    <w:rsid w:val="003F04DB"/>
    <w:rsid w:val="0086050C"/>
    <w:rsid w:val="00A7728D"/>
    <w:rsid w:val="00C4577A"/>
    <w:rsid w:val="00D13C98"/>
    <w:rsid w:val="00D37E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4B9EA"/>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788</Words>
  <Characters>5446</Characters>
  <Application>Microsoft Office Word</Application>
  <DocSecurity>0</DocSecurity>
  <Lines>104</Lines>
  <Paragraphs>36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8</cp:revision>
  <dcterms:created xsi:type="dcterms:W3CDTF">2020-07-29T15:20:00Z</dcterms:created>
  <dcterms:modified xsi:type="dcterms:W3CDTF">2020-09-14T08:29:00Z</dcterms:modified>
</cp:coreProperties>
</file>